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0C" w:rsidRDefault="00A30A0C">
      <w:pPr>
        <w:rPr>
          <w:noProof/>
          <w:lang w:eastAsia="es-SV"/>
        </w:rPr>
      </w:pPr>
      <w:r>
        <w:t xml:space="preserve">       </w:t>
      </w:r>
    </w:p>
    <w:p w:rsidR="00A30A0C" w:rsidRDefault="00A30A0C">
      <w:pPr>
        <w:rPr>
          <w:noProof/>
          <w:lang w:eastAsia="es-SV"/>
        </w:rPr>
      </w:pPr>
    </w:p>
    <w:p w:rsidR="00BC65B0" w:rsidRDefault="00BC65B0">
      <w:pPr>
        <w:rPr>
          <w:noProof/>
          <w:lang w:eastAsia="es-SV"/>
        </w:rPr>
      </w:pPr>
    </w:p>
    <w:p w:rsidR="00BC65B0" w:rsidRDefault="00BC65B0">
      <w:pPr>
        <w:rPr>
          <w:noProof/>
          <w:lang w:eastAsia="es-SV"/>
        </w:rPr>
      </w:pPr>
    </w:p>
    <w:p w:rsidR="00BC65B0" w:rsidRDefault="00BC65B0">
      <w:pPr>
        <w:rPr>
          <w:noProof/>
          <w:lang w:eastAsia="es-SV"/>
        </w:rPr>
      </w:pPr>
    </w:p>
    <w:p w:rsidR="00A30A0C" w:rsidRDefault="00A30A0C" w:rsidP="00A30A0C">
      <w:pPr>
        <w:jc w:val="center"/>
      </w:pPr>
      <w:r>
        <w:rPr>
          <w:noProof/>
          <w:lang w:eastAsia="es-SV"/>
        </w:rPr>
        <w:drawing>
          <wp:inline distT="0" distB="0" distL="0" distR="0">
            <wp:extent cx="2081315" cy="987382"/>
            <wp:effectExtent l="19050" t="0" r="0" b="0"/>
            <wp:docPr id="1" name="0 Imagen" descr="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s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876" cy="9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1271167" cy="1152525"/>
            <wp:effectExtent l="19050" t="0" r="5183" b="0"/>
            <wp:docPr id="2" name="1 Imagen" descr="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16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C6E">
        <w:rPr>
          <w:noProof/>
          <w:lang w:eastAsia="es-SV"/>
        </w:rPr>
        <w:t xml:space="preserve">      </w:t>
      </w:r>
      <w:r>
        <w:rPr>
          <w:noProof/>
          <w:lang w:eastAsia="es-SV"/>
        </w:rPr>
        <w:drawing>
          <wp:inline distT="0" distB="0" distL="0" distR="0">
            <wp:extent cx="1162050" cy="1162050"/>
            <wp:effectExtent l="19050" t="0" r="0" b="0"/>
            <wp:docPr id="3" name="2 Imagen" descr="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9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0C" w:rsidRDefault="00A30A0C" w:rsidP="00A30A0C"/>
    <w:p w:rsidR="00BC65B0" w:rsidRPr="00BC65B0" w:rsidRDefault="00A30A0C" w:rsidP="00BC65B0">
      <w:pPr>
        <w:tabs>
          <w:tab w:val="left" w:pos="3261"/>
        </w:tabs>
        <w:ind w:left="708"/>
        <w:jc w:val="center"/>
        <w:rPr>
          <w:b/>
          <w:sz w:val="28"/>
        </w:rPr>
      </w:pPr>
      <w:r w:rsidRPr="00BC65B0">
        <w:rPr>
          <w:b/>
          <w:sz w:val="28"/>
        </w:rPr>
        <w:t xml:space="preserve">PROYECTO: </w:t>
      </w:r>
    </w:p>
    <w:p w:rsidR="00BC65B0" w:rsidRPr="00BC65B0" w:rsidRDefault="0087539F" w:rsidP="00BC65B0">
      <w:pPr>
        <w:tabs>
          <w:tab w:val="left" w:pos="3261"/>
        </w:tabs>
        <w:ind w:left="708"/>
        <w:jc w:val="center"/>
        <w:rPr>
          <w:b/>
          <w:sz w:val="28"/>
        </w:rPr>
      </w:pPr>
      <w:r w:rsidRPr="00BC65B0">
        <w:rPr>
          <w:b/>
          <w:sz w:val="28"/>
        </w:rPr>
        <w:t xml:space="preserve">Ley de </w:t>
      </w:r>
      <w:r w:rsidR="00BC65B0" w:rsidRPr="00BC65B0">
        <w:rPr>
          <w:b/>
          <w:sz w:val="28"/>
        </w:rPr>
        <w:t>Protección</w:t>
      </w:r>
      <w:r w:rsidRPr="00BC65B0">
        <w:rPr>
          <w:b/>
          <w:sz w:val="28"/>
        </w:rPr>
        <w:t xml:space="preserve"> </w:t>
      </w:r>
      <w:r w:rsidR="00BC65B0" w:rsidRPr="00BC65B0">
        <w:rPr>
          <w:b/>
          <w:sz w:val="28"/>
        </w:rPr>
        <w:t>a los Derechos Humanos</w:t>
      </w:r>
    </w:p>
    <w:p w:rsidR="00A1122D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  <w:proofErr w:type="gramStart"/>
      <w:r w:rsidRPr="00BC65B0">
        <w:rPr>
          <w:b/>
          <w:sz w:val="28"/>
        </w:rPr>
        <w:t>de</w:t>
      </w:r>
      <w:proofErr w:type="gramEnd"/>
      <w:r w:rsidRPr="00BC65B0">
        <w:rPr>
          <w:b/>
          <w:sz w:val="28"/>
        </w:rPr>
        <w:t xml:space="preserve"> las Trabajadoras Sexuales</w:t>
      </w: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Pr="00BC65B0" w:rsidRDefault="00BC65B0" w:rsidP="00BC65B0">
      <w:pPr>
        <w:tabs>
          <w:tab w:val="left" w:pos="3261"/>
        </w:tabs>
        <w:ind w:left="708"/>
        <w:jc w:val="center"/>
        <w:rPr>
          <w:b/>
          <w:i/>
          <w:sz w:val="36"/>
          <w:u w:val="single"/>
        </w:rPr>
      </w:pPr>
      <w:r w:rsidRPr="00BC65B0">
        <w:rPr>
          <w:b/>
          <w:i/>
          <w:sz w:val="36"/>
          <w:u w:val="single"/>
        </w:rPr>
        <w:t>PLAN DE PUBLICIDAD</w:t>
      </w: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jc w:val="center"/>
        <w:rPr>
          <w:b/>
          <w:sz w:val="28"/>
        </w:rPr>
      </w:pPr>
    </w:p>
    <w:p w:rsidR="00BC65B0" w:rsidRDefault="00BC65B0" w:rsidP="00BC65B0">
      <w:pPr>
        <w:tabs>
          <w:tab w:val="left" w:pos="3261"/>
        </w:tabs>
        <w:ind w:left="708"/>
        <w:rPr>
          <w:b/>
          <w:sz w:val="28"/>
        </w:rPr>
      </w:pPr>
      <w:r>
        <w:rPr>
          <w:b/>
          <w:sz w:val="28"/>
        </w:rPr>
        <w:t>San Salvador, Julio  del 2014</w:t>
      </w:r>
    </w:p>
    <w:p w:rsidR="00BC65B0" w:rsidRDefault="00BC65B0" w:rsidP="00BC65B0">
      <w:pPr>
        <w:tabs>
          <w:tab w:val="left" w:pos="3261"/>
        </w:tabs>
        <w:ind w:left="708"/>
        <w:rPr>
          <w:b/>
          <w:sz w:val="28"/>
        </w:rPr>
      </w:pPr>
    </w:p>
    <w:p w:rsidR="004B0C6E" w:rsidRPr="007258A7" w:rsidRDefault="004B0C6E" w:rsidP="004B0C6E">
      <w:pPr>
        <w:rPr>
          <w:rFonts w:ascii="Arial" w:eastAsia="Calibri" w:hAnsi="Arial" w:cs="Arial"/>
          <w:b/>
          <w:sz w:val="20"/>
          <w:szCs w:val="20"/>
          <w:lang w:val="es-ES"/>
        </w:rPr>
      </w:pPr>
      <w:r w:rsidRPr="007258A7">
        <w:rPr>
          <w:rFonts w:ascii="Arial" w:eastAsia="Calibri" w:hAnsi="Arial" w:cs="Arial"/>
          <w:b/>
          <w:sz w:val="20"/>
          <w:szCs w:val="20"/>
          <w:lang w:val="es-ES"/>
        </w:rPr>
        <w:lastRenderedPageBreak/>
        <w:t>OBJETIVO INSTITUCIONAL</w:t>
      </w:r>
    </w:p>
    <w:p w:rsidR="004B0C6E" w:rsidRPr="00181F4D" w:rsidRDefault="004B0C6E" w:rsidP="004B0C6E">
      <w:pPr>
        <w:rPr>
          <w:rFonts w:ascii="Arial" w:eastAsia="Calibri" w:hAnsi="Arial" w:cs="Arial"/>
          <w:sz w:val="20"/>
          <w:szCs w:val="20"/>
          <w:lang w:val="es-ES"/>
        </w:rPr>
      </w:pPr>
      <w:r w:rsidRPr="00181F4D">
        <w:rPr>
          <w:rFonts w:ascii="Arial" w:eastAsia="Calibri" w:hAnsi="Arial" w:cs="Arial"/>
          <w:sz w:val="20"/>
          <w:szCs w:val="20"/>
          <w:lang w:val="es-ES"/>
        </w:rPr>
        <w:t>Potenciar la organización de las mujeres trabajadoras y ex trabajadoras del sexo en función de fortalecer la promoción y defensa de los derechos humanos.</w:t>
      </w:r>
    </w:p>
    <w:p w:rsidR="004B0C6E" w:rsidRPr="007258A7" w:rsidRDefault="004B0C6E" w:rsidP="004B0C6E">
      <w:pPr>
        <w:rPr>
          <w:rFonts w:ascii="Arial" w:eastAsia="Calibri" w:hAnsi="Arial" w:cs="Arial"/>
          <w:b/>
          <w:sz w:val="20"/>
          <w:szCs w:val="20"/>
          <w:lang w:val="es-ES"/>
        </w:rPr>
      </w:pPr>
      <w:r w:rsidRPr="007258A7">
        <w:rPr>
          <w:rFonts w:ascii="Arial" w:eastAsia="Calibri" w:hAnsi="Arial" w:cs="Arial"/>
          <w:b/>
          <w:sz w:val="20"/>
          <w:szCs w:val="20"/>
          <w:lang w:val="es-ES"/>
        </w:rPr>
        <w:t>LINEAS ESTRATEGICAS</w:t>
      </w:r>
    </w:p>
    <w:p w:rsidR="004B0C6E" w:rsidRPr="00181F4D" w:rsidRDefault="004B0C6E" w:rsidP="004B0C6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181F4D">
        <w:rPr>
          <w:rFonts w:ascii="Arial" w:eastAsia="Calibri" w:hAnsi="Arial" w:cs="Arial"/>
          <w:sz w:val="20"/>
          <w:szCs w:val="20"/>
          <w:lang w:val="es-ES"/>
        </w:rPr>
        <w:t>PROMOCION Y DEFENSA DE LOS DERECHOS HUMANOS Y CIUDADANOS DE LAS TRABAJADORAS DEL SEXO</w:t>
      </w:r>
    </w:p>
    <w:p w:rsidR="004B0C6E" w:rsidRPr="00181F4D" w:rsidRDefault="004B0C6E" w:rsidP="004B0C6E">
      <w:pPr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181F4D">
        <w:rPr>
          <w:rFonts w:ascii="Arial" w:eastAsia="Calibri" w:hAnsi="Arial" w:cs="Arial"/>
          <w:sz w:val="20"/>
          <w:szCs w:val="20"/>
          <w:lang w:val="es-ES"/>
        </w:rPr>
        <w:t>Desarrollar procesos de asesoría y acompañamiento a denuncias a de trabajadoras del sexuales víctimas de violaciones a sus derechos humanos y ciudadanos</w:t>
      </w:r>
    </w:p>
    <w:p w:rsidR="004B0C6E" w:rsidRDefault="004B0C6E" w:rsidP="004B0C6E">
      <w:pPr>
        <w:tabs>
          <w:tab w:val="left" w:pos="3261"/>
        </w:tabs>
        <w:rPr>
          <w:sz w:val="28"/>
          <w:lang w:val="es-ES"/>
        </w:rPr>
      </w:pPr>
    </w:p>
    <w:p w:rsidR="004036B5" w:rsidRDefault="004036B5" w:rsidP="004B0C6E">
      <w:pPr>
        <w:tabs>
          <w:tab w:val="left" w:pos="3261"/>
        </w:tabs>
        <w:rPr>
          <w:sz w:val="24"/>
          <w:lang w:val="es-ES"/>
        </w:rPr>
      </w:pPr>
      <w:r w:rsidRPr="00B04F08">
        <w:rPr>
          <w:b/>
          <w:sz w:val="24"/>
          <w:u w:val="single"/>
          <w:lang w:val="es-ES"/>
        </w:rPr>
        <w:t>Medio de Comunicación</w:t>
      </w:r>
      <w:r w:rsidRPr="004036B5">
        <w:rPr>
          <w:sz w:val="24"/>
          <w:lang w:val="es-ES"/>
        </w:rPr>
        <w:t>: escrito, afiches, volantes</w:t>
      </w:r>
      <w:r w:rsidR="00181F4D">
        <w:rPr>
          <w:sz w:val="24"/>
          <w:lang w:val="es-ES"/>
        </w:rPr>
        <w:t xml:space="preserve"> y </w:t>
      </w:r>
      <w:r w:rsidR="00B04F08">
        <w:rPr>
          <w:sz w:val="24"/>
          <w:lang w:val="es-ES"/>
        </w:rPr>
        <w:t>trípticos</w:t>
      </w:r>
      <w:r w:rsidRPr="004036B5">
        <w:rPr>
          <w:sz w:val="24"/>
          <w:lang w:val="es-ES"/>
        </w:rPr>
        <w:t xml:space="preserve">. Se utilizaran </w:t>
      </w:r>
      <w:proofErr w:type="spellStart"/>
      <w:r w:rsidRPr="004036B5">
        <w:rPr>
          <w:sz w:val="24"/>
          <w:lang w:val="es-ES"/>
        </w:rPr>
        <w:t>TIC’s</w:t>
      </w:r>
      <w:proofErr w:type="spellEnd"/>
      <w:r w:rsidRPr="004036B5">
        <w:rPr>
          <w:sz w:val="24"/>
          <w:lang w:val="es-ES"/>
        </w:rPr>
        <w:t xml:space="preserve"> Tecnología de Información y Comunicación por medio de las redes sociales, plataformas de comunicación en línea</w:t>
      </w:r>
      <w:r w:rsidR="006A1AD2">
        <w:rPr>
          <w:sz w:val="24"/>
          <w:lang w:val="es-ES"/>
        </w:rPr>
        <w:t>, correos electronicos</w:t>
      </w:r>
      <w:r w:rsidRPr="004036B5">
        <w:rPr>
          <w:sz w:val="24"/>
          <w:lang w:val="es-ES"/>
        </w:rPr>
        <w:t>. Se repartirá material, en foros, ferias, talleres y demás actividades de incidencia política y social.</w:t>
      </w:r>
    </w:p>
    <w:p w:rsidR="004036B5" w:rsidRPr="00167A82" w:rsidRDefault="004036B5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Se ha desarrollado una mini campaña con diseño de afiches</w:t>
      </w:r>
      <w:r w:rsidR="00B04F08" w:rsidRPr="00167A82">
        <w:rPr>
          <w:sz w:val="24"/>
          <w:lang w:val="es-ES"/>
        </w:rPr>
        <w:t xml:space="preserve">, utilizando fotografías de las </w:t>
      </w:r>
      <w:proofErr w:type="spellStart"/>
      <w:r w:rsidR="00B04F08" w:rsidRPr="00167A82">
        <w:rPr>
          <w:sz w:val="24"/>
          <w:lang w:val="es-ES"/>
        </w:rPr>
        <w:t>miembras</w:t>
      </w:r>
      <w:proofErr w:type="spellEnd"/>
      <w:r w:rsidR="00B04F08" w:rsidRPr="00167A82">
        <w:rPr>
          <w:sz w:val="24"/>
          <w:lang w:val="es-ES"/>
        </w:rPr>
        <w:t xml:space="preserve"> de OTS en actividades de incidencia. Cada afiche lleva el slogan de la campaña.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Arriba de cada fotografía se leerán leyendas alegóricas a la actividad mostrada en la foto.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Leyendas: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Las trabajadoras sexuales también estamos empoderadas y formadas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 xml:space="preserve">Las trabajadoras sexuales también efectuamos denuncias públicas, promovemos el uso del condón y exigimos su </w:t>
      </w:r>
      <w:proofErr w:type="spellStart"/>
      <w:r w:rsidRPr="00167A82">
        <w:rPr>
          <w:sz w:val="24"/>
          <w:lang w:val="es-ES"/>
        </w:rPr>
        <w:t>gratituidad</w:t>
      </w:r>
      <w:proofErr w:type="spellEnd"/>
      <w:r w:rsidRPr="00167A82">
        <w:rPr>
          <w:sz w:val="24"/>
          <w:lang w:val="es-ES"/>
        </w:rPr>
        <w:t>.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Trabajamos en pro de una educación inclusiva para toda la población.</w:t>
      </w:r>
    </w:p>
    <w:p w:rsidR="00B04F08" w:rsidRPr="00167A82" w:rsidRDefault="00B04F08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Las trabajadoras sexuales nos pronunciamos, al igual que otras mujeres.</w:t>
      </w:r>
    </w:p>
    <w:p w:rsidR="00B04F08" w:rsidRPr="00167A82" w:rsidRDefault="00B16BE4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Las trabajadoras sexuales vamos a trabajar, cuidamos de nuestros hijos, igual que cualquier mujer.</w:t>
      </w:r>
    </w:p>
    <w:p w:rsidR="00B16BE4" w:rsidRPr="00167A82" w:rsidRDefault="00B16BE4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Las trabajadoras sexuales somos compañeras, amantes, esposas, hermanas.</w:t>
      </w:r>
    </w:p>
    <w:p w:rsidR="00B16BE4" w:rsidRPr="00167A82" w:rsidRDefault="00B16BE4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No todas las trabajadoras sexuales necesitan ser “salvadas”, soy trabajadora sexual y me gusta mi trabajo.</w:t>
      </w:r>
    </w:p>
    <w:p w:rsidR="00B16BE4" w:rsidRPr="00167A82" w:rsidRDefault="00B16BE4" w:rsidP="00167A82">
      <w:pPr>
        <w:pStyle w:val="Prrafodelista"/>
        <w:numPr>
          <w:ilvl w:val="0"/>
          <w:numId w:val="2"/>
        </w:numPr>
        <w:tabs>
          <w:tab w:val="left" w:pos="3261"/>
        </w:tabs>
        <w:rPr>
          <w:sz w:val="24"/>
          <w:lang w:val="es-ES"/>
        </w:rPr>
      </w:pPr>
      <w:r w:rsidRPr="00167A82">
        <w:rPr>
          <w:sz w:val="24"/>
          <w:lang w:val="es-ES"/>
        </w:rPr>
        <w:t>Yo elijo el trabajo que deseo.</w:t>
      </w:r>
    </w:p>
    <w:p w:rsidR="00B04F08" w:rsidRDefault="00B04F08" w:rsidP="004B0C6E">
      <w:pPr>
        <w:tabs>
          <w:tab w:val="left" w:pos="3261"/>
        </w:tabs>
        <w:rPr>
          <w:sz w:val="24"/>
          <w:lang w:val="es-ES"/>
        </w:rPr>
      </w:pPr>
      <w:r>
        <w:rPr>
          <w:sz w:val="24"/>
          <w:lang w:val="es-ES"/>
        </w:rPr>
        <w:t>Duración de mini campaña: durante los meses restantes de 2014.</w:t>
      </w:r>
    </w:p>
    <w:p w:rsidR="00B04F08" w:rsidRDefault="00B04F08" w:rsidP="00B04F08">
      <w:pPr>
        <w:tabs>
          <w:tab w:val="left" w:pos="3261"/>
        </w:tabs>
        <w:rPr>
          <w:b/>
          <w:sz w:val="24"/>
          <w:lang w:val="es-ES"/>
        </w:rPr>
      </w:pPr>
      <w:r w:rsidRPr="00B04F08">
        <w:rPr>
          <w:b/>
          <w:sz w:val="24"/>
          <w:u w:val="single"/>
          <w:lang w:val="es-ES"/>
        </w:rPr>
        <w:t>SLOGAN DE MINI CAMPAÑA</w:t>
      </w:r>
      <w:r>
        <w:rPr>
          <w:sz w:val="24"/>
          <w:lang w:val="es-ES"/>
        </w:rPr>
        <w:t xml:space="preserve">: </w:t>
      </w:r>
      <w:r w:rsidRPr="00B04F08">
        <w:rPr>
          <w:b/>
          <w:sz w:val="24"/>
          <w:lang w:val="es-ES"/>
        </w:rPr>
        <w:t>“LEY DE PROTECCION A LOS DERECHOS HUMANOS DE LAS TRABAJADORAS SEXUALES”.</w:t>
      </w:r>
    </w:p>
    <w:p w:rsidR="00B04F08" w:rsidRDefault="00B04F08" w:rsidP="004B0C6E">
      <w:pPr>
        <w:tabs>
          <w:tab w:val="left" w:pos="3261"/>
        </w:tabs>
        <w:rPr>
          <w:sz w:val="24"/>
          <w:lang w:val="es-ES"/>
        </w:rPr>
      </w:pPr>
      <w:r>
        <w:rPr>
          <w:sz w:val="24"/>
          <w:lang w:val="es-ES"/>
        </w:rPr>
        <w:t xml:space="preserve">Se </w:t>
      </w:r>
      <w:r w:rsidR="00B16BE4">
        <w:rPr>
          <w:sz w:val="24"/>
          <w:lang w:val="es-ES"/>
        </w:rPr>
        <w:t>selecciono</w:t>
      </w:r>
      <w:r>
        <w:rPr>
          <w:sz w:val="24"/>
          <w:lang w:val="es-ES"/>
        </w:rPr>
        <w:t xml:space="preserve"> este slogan, debido a que en el transcurso de este año OTS, centrara su labor principal en incidencia política y social de dicha ley.</w:t>
      </w:r>
    </w:p>
    <w:p w:rsidR="00D13F55" w:rsidRPr="00772E94" w:rsidRDefault="00D13F55" w:rsidP="00772E94">
      <w:pPr>
        <w:tabs>
          <w:tab w:val="left" w:pos="3261"/>
        </w:tabs>
        <w:jc w:val="center"/>
        <w:rPr>
          <w:b/>
          <w:i/>
          <w:sz w:val="24"/>
          <w:u w:val="single"/>
          <w:lang w:val="es-ES"/>
        </w:rPr>
      </w:pPr>
      <w:r w:rsidRPr="00772E94">
        <w:rPr>
          <w:b/>
          <w:i/>
          <w:sz w:val="24"/>
          <w:u w:val="single"/>
          <w:lang w:val="es-ES"/>
        </w:rPr>
        <w:lastRenderedPageBreak/>
        <w:t>Publico Meta:</w:t>
      </w:r>
    </w:p>
    <w:p w:rsidR="00D13F55" w:rsidRPr="00772E94" w:rsidRDefault="00D13F55" w:rsidP="004B0C6E">
      <w:pPr>
        <w:tabs>
          <w:tab w:val="left" w:pos="3261"/>
        </w:tabs>
        <w:rPr>
          <w:b/>
          <w:sz w:val="24"/>
          <w:lang w:val="es-ES"/>
        </w:rPr>
      </w:pPr>
      <w:r w:rsidRPr="00772E94">
        <w:rPr>
          <w:b/>
          <w:sz w:val="24"/>
          <w:lang w:val="es-ES"/>
        </w:rPr>
        <w:t xml:space="preserve">Target Demográfico: </w:t>
      </w:r>
    </w:p>
    <w:p w:rsidR="00D13F55" w:rsidRPr="00772E94" w:rsidRDefault="00D13F55" w:rsidP="00772E94">
      <w:pPr>
        <w:pStyle w:val="Prrafodelista"/>
        <w:numPr>
          <w:ilvl w:val="0"/>
          <w:numId w:val="3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 xml:space="preserve">Mujeres trabajadoras sexuales </w:t>
      </w:r>
    </w:p>
    <w:p w:rsidR="00D13F55" w:rsidRPr="00772E94" w:rsidRDefault="00D13F55" w:rsidP="00772E94">
      <w:pPr>
        <w:pStyle w:val="Prrafodelista"/>
        <w:numPr>
          <w:ilvl w:val="0"/>
          <w:numId w:val="3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La mayoría son jefas de familia</w:t>
      </w:r>
    </w:p>
    <w:p w:rsidR="00D13F55" w:rsidRPr="00772E94" w:rsidRDefault="00D13F55" w:rsidP="00772E94">
      <w:pPr>
        <w:pStyle w:val="Prrafodelista"/>
        <w:numPr>
          <w:ilvl w:val="0"/>
          <w:numId w:val="3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18-50 años</w:t>
      </w:r>
    </w:p>
    <w:p w:rsidR="00D13F55" w:rsidRPr="00772E94" w:rsidRDefault="00D13F55" w:rsidP="00772E94">
      <w:pPr>
        <w:pStyle w:val="Prrafodelista"/>
        <w:numPr>
          <w:ilvl w:val="0"/>
          <w:numId w:val="3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Viven y laboran en su mayoría en zonas urbanas de San Salvador y principales cabeceras departamentales.</w:t>
      </w:r>
    </w:p>
    <w:p w:rsidR="00D13F55" w:rsidRPr="00772E94" w:rsidRDefault="00D13F55" w:rsidP="00772E94">
      <w:pPr>
        <w:pStyle w:val="Prrafodelista"/>
        <w:numPr>
          <w:ilvl w:val="0"/>
          <w:numId w:val="3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Nivel socioeconómico: bajo, medio-bajo</w:t>
      </w:r>
    </w:p>
    <w:p w:rsidR="00D13F55" w:rsidRDefault="00D13F55" w:rsidP="00D13F55">
      <w:pPr>
        <w:tabs>
          <w:tab w:val="left" w:pos="3261"/>
        </w:tabs>
        <w:spacing w:after="0" w:line="240" w:lineRule="auto"/>
        <w:rPr>
          <w:sz w:val="24"/>
          <w:lang w:val="es-ES"/>
        </w:rPr>
      </w:pPr>
    </w:p>
    <w:p w:rsidR="00D13F55" w:rsidRPr="00772E94" w:rsidRDefault="00D13F55" w:rsidP="00D13F55">
      <w:pPr>
        <w:tabs>
          <w:tab w:val="left" w:pos="3261"/>
        </w:tabs>
        <w:spacing w:after="0"/>
        <w:rPr>
          <w:b/>
          <w:sz w:val="24"/>
          <w:lang w:val="es-ES"/>
        </w:rPr>
      </w:pPr>
      <w:r w:rsidRPr="00772E94">
        <w:rPr>
          <w:b/>
          <w:sz w:val="24"/>
          <w:lang w:val="es-ES"/>
        </w:rPr>
        <w:t xml:space="preserve">Target </w:t>
      </w:r>
      <w:proofErr w:type="spellStart"/>
      <w:r w:rsidRPr="00772E94">
        <w:rPr>
          <w:b/>
          <w:sz w:val="24"/>
          <w:lang w:val="es-ES"/>
        </w:rPr>
        <w:t>Psicografico</w:t>
      </w:r>
      <w:proofErr w:type="spellEnd"/>
      <w:r w:rsidRPr="00772E94">
        <w:rPr>
          <w:b/>
          <w:sz w:val="24"/>
          <w:lang w:val="es-ES"/>
        </w:rPr>
        <w:t>:</w:t>
      </w:r>
    </w:p>
    <w:p w:rsidR="00D13F55" w:rsidRDefault="00D13F55" w:rsidP="00D13F55">
      <w:pPr>
        <w:tabs>
          <w:tab w:val="left" w:pos="3261"/>
        </w:tabs>
        <w:spacing w:after="0"/>
        <w:rPr>
          <w:sz w:val="24"/>
          <w:lang w:val="es-ES"/>
        </w:rPr>
      </w:pPr>
    </w:p>
    <w:p w:rsidR="00AA4E5F" w:rsidRDefault="00D13F55" w:rsidP="00772E94">
      <w:pPr>
        <w:pStyle w:val="Prrafodelista"/>
        <w:numPr>
          <w:ilvl w:val="0"/>
          <w:numId w:val="4"/>
        </w:numPr>
        <w:tabs>
          <w:tab w:val="left" w:pos="3261"/>
        </w:tabs>
        <w:rPr>
          <w:sz w:val="24"/>
          <w:lang w:val="es-ES"/>
        </w:rPr>
      </w:pPr>
      <w:r w:rsidRPr="00772E94">
        <w:rPr>
          <w:sz w:val="24"/>
          <w:lang w:val="es-ES"/>
        </w:rPr>
        <w:t xml:space="preserve">Mujeres activas, dinámicas, acostumbradas al trabajo sexual, algunas amas de casa con hijos con o sin pareja y con orientación y/o preferencia sexual diversa. </w:t>
      </w:r>
    </w:p>
    <w:p w:rsidR="00D13F55" w:rsidRDefault="00D13F55" w:rsidP="00772E94">
      <w:pPr>
        <w:pStyle w:val="Prrafodelista"/>
        <w:numPr>
          <w:ilvl w:val="0"/>
          <w:numId w:val="4"/>
        </w:numPr>
        <w:tabs>
          <w:tab w:val="left" w:pos="3261"/>
        </w:tabs>
        <w:rPr>
          <w:sz w:val="24"/>
          <w:lang w:val="es-ES"/>
        </w:rPr>
      </w:pPr>
      <w:r w:rsidRPr="00772E94">
        <w:rPr>
          <w:sz w:val="24"/>
          <w:lang w:val="es-ES"/>
        </w:rPr>
        <w:t>Consientes de su rol como mujeres proactivas y consientes de sus derechos humanos, laborales, familiares</w:t>
      </w:r>
      <w:r w:rsidR="00AA4E5F">
        <w:rPr>
          <w:sz w:val="24"/>
          <w:lang w:val="es-ES"/>
        </w:rPr>
        <w:t>, sexuales, reproductivos</w:t>
      </w:r>
      <w:r w:rsidRPr="00772E94">
        <w:rPr>
          <w:sz w:val="24"/>
          <w:lang w:val="es-ES"/>
        </w:rPr>
        <w:t xml:space="preserve"> y sociales.</w:t>
      </w:r>
    </w:p>
    <w:p w:rsidR="00AA4E5F" w:rsidRPr="00772E94" w:rsidRDefault="00AA4E5F" w:rsidP="00772E94">
      <w:pPr>
        <w:pStyle w:val="Prrafodelista"/>
        <w:numPr>
          <w:ilvl w:val="0"/>
          <w:numId w:val="4"/>
        </w:numPr>
        <w:tabs>
          <w:tab w:val="left" w:pos="3261"/>
        </w:tabs>
        <w:rPr>
          <w:sz w:val="24"/>
          <w:lang w:val="es-ES"/>
        </w:rPr>
      </w:pPr>
      <w:r>
        <w:rPr>
          <w:sz w:val="24"/>
          <w:lang w:val="es-ES"/>
        </w:rPr>
        <w:t>Con alto grado de concientización sobre temas de salud, VIH e ITS.</w:t>
      </w:r>
    </w:p>
    <w:p w:rsidR="00D13F55" w:rsidRPr="00772E94" w:rsidRDefault="00CF340D" w:rsidP="004B0C6E">
      <w:pPr>
        <w:tabs>
          <w:tab w:val="left" w:pos="3261"/>
        </w:tabs>
        <w:rPr>
          <w:b/>
          <w:sz w:val="24"/>
          <w:lang w:val="es-ES"/>
        </w:rPr>
      </w:pPr>
      <w:r w:rsidRPr="00772E94">
        <w:rPr>
          <w:b/>
          <w:sz w:val="24"/>
          <w:lang w:val="es-ES"/>
        </w:rPr>
        <w:t>Exposición</w:t>
      </w:r>
      <w:r w:rsidR="00D13F55" w:rsidRPr="00772E94">
        <w:rPr>
          <w:b/>
          <w:sz w:val="24"/>
          <w:lang w:val="es-ES"/>
        </w:rPr>
        <w:t xml:space="preserve"> a Medios de Comunicación:</w:t>
      </w:r>
    </w:p>
    <w:p w:rsidR="00D13F55" w:rsidRPr="00772E94" w:rsidRDefault="00D13F55" w:rsidP="00772E94">
      <w:pPr>
        <w:pStyle w:val="Prrafodelista"/>
        <w:numPr>
          <w:ilvl w:val="0"/>
          <w:numId w:val="4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TV</w:t>
      </w:r>
    </w:p>
    <w:p w:rsidR="00D13F55" w:rsidRPr="00772E94" w:rsidRDefault="00D13F55" w:rsidP="00772E94">
      <w:pPr>
        <w:pStyle w:val="Prrafodelista"/>
        <w:numPr>
          <w:ilvl w:val="0"/>
          <w:numId w:val="4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Radio</w:t>
      </w:r>
    </w:p>
    <w:p w:rsidR="00D13F55" w:rsidRPr="00772E94" w:rsidRDefault="00CF340D" w:rsidP="00772E94">
      <w:pPr>
        <w:pStyle w:val="Prrafodelista"/>
        <w:numPr>
          <w:ilvl w:val="0"/>
          <w:numId w:val="4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Prensa escrita</w:t>
      </w:r>
    </w:p>
    <w:p w:rsidR="00CF340D" w:rsidRPr="00772E94" w:rsidRDefault="00CF340D" w:rsidP="00772E94">
      <w:pPr>
        <w:pStyle w:val="Prrafodelista"/>
        <w:numPr>
          <w:ilvl w:val="0"/>
          <w:numId w:val="4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Promocionales</w:t>
      </w:r>
    </w:p>
    <w:p w:rsidR="00CF340D" w:rsidRPr="00772E94" w:rsidRDefault="00CF340D" w:rsidP="00772E94">
      <w:pPr>
        <w:pStyle w:val="Prrafodelista"/>
        <w:numPr>
          <w:ilvl w:val="0"/>
          <w:numId w:val="4"/>
        </w:numPr>
        <w:tabs>
          <w:tab w:val="left" w:pos="3261"/>
        </w:tabs>
        <w:spacing w:after="0" w:line="240" w:lineRule="auto"/>
        <w:rPr>
          <w:sz w:val="24"/>
          <w:lang w:val="es-ES"/>
        </w:rPr>
      </w:pPr>
      <w:r w:rsidRPr="00772E94">
        <w:rPr>
          <w:sz w:val="24"/>
          <w:lang w:val="es-ES"/>
        </w:rPr>
        <w:t>Medios escritos</w:t>
      </w:r>
    </w:p>
    <w:p w:rsidR="00D13F55" w:rsidRDefault="00D13F55" w:rsidP="00CF340D">
      <w:pPr>
        <w:tabs>
          <w:tab w:val="left" w:pos="3261"/>
        </w:tabs>
        <w:spacing w:after="0"/>
        <w:rPr>
          <w:sz w:val="24"/>
          <w:lang w:val="es-ES"/>
        </w:rPr>
      </w:pPr>
    </w:p>
    <w:p w:rsidR="00AA4E5F" w:rsidRDefault="00AA4E5F" w:rsidP="00CF340D">
      <w:pPr>
        <w:tabs>
          <w:tab w:val="left" w:pos="3261"/>
        </w:tabs>
        <w:spacing w:after="0"/>
        <w:rPr>
          <w:sz w:val="24"/>
          <w:lang w:val="es-ES"/>
        </w:rPr>
      </w:pPr>
      <w:r>
        <w:rPr>
          <w:sz w:val="24"/>
          <w:lang w:val="es-ES"/>
        </w:rPr>
        <w:t xml:space="preserve">Se elaboraran, afiches de diferentes tamaños, banners, trípticos, </w:t>
      </w:r>
      <w:proofErr w:type="spellStart"/>
      <w:r>
        <w:rPr>
          <w:sz w:val="24"/>
          <w:lang w:val="es-ES"/>
        </w:rPr>
        <w:t>bipticos</w:t>
      </w:r>
      <w:proofErr w:type="spellEnd"/>
      <w:r>
        <w:rPr>
          <w:sz w:val="24"/>
          <w:lang w:val="es-ES"/>
        </w:rPr>
        <w:t xml:space="preserve"> y </w:t>
      </w:r>
      <w:proofErr w:type="spellStart"/>
      <w:r>
        <w:rPr>
          <w:sz w:val="24"/>
          <w:lang w:val="es-ES"/>
        </w:rPr>
        <w:t>flyers</w:t>
      </w:r>
      <w:proofErr w:type="spellEnd"/>
      <w:r>
        <w:rPr>
          <w:sz w:val="24"/>
          <w:lang w:val="es-ES"/>
        </w:rPr>
        <w:t>, todos utilizando los diseños elaborados para la campaña.</w:t>
      </w:r>
    </w:p>
    <w:p w:rsidR="004C62BA" w:rsidRDefault="004C62BA" w:rsidP="00CF340D">
      <w:pPr>
        <w:tabs>
          <w:tab w:val="left" w:pos="3261"/>
        </w:tabs>
        <w:spacing w:after="0"/>
        <w:rPr>
          <w:sz w:val="24"/>
          <w:lang w:val="es-ES"/>
        </w:rPr>
      </w:pPr>
    </w:p>
    <w:p w:rsidR="00AA4E5F" w:rsidRPr="00B04F08" w:rsidRDefault="00AA4E5F" w:rsidP="00CF340D">
      <w:pPr>
        <w:tabs>
          <w:tab w:val="left" w:pos="3261"/>
        </w:tabs>
        <w:spacing w:after="0"/>
        <w:rPr>
          <w:sz w:val="24"/>
          <w:lang w:val="es-ES"/>
        </w:rPr>
      </w:pPr>
      <w:r>
        <w:rPr>
          <w:sz w:val="24"/>
          <w:lang w:val="es-ES"/>
        </w:rPr>
        <w:t xml:space="preserve">Debido a que no se cuenta con un presupuesto </w:t>
      </w:r>
      <w:proofErr w:type="gramStart"/>
      <w:r>
        <w:rPr>
          <w:sz w:val="24"/>
          <w:lang w:val="es-ES"/>
        </w:rPr>
        <w:t>especifico</w:t>
      </w:r>
      <w:proofErr w:type="gramEnd"/>
      <w:r>
        <w:rPr>
          <w:sz w:val="24"/>
          <w:lang w:val="es-ES"/>
        </w:rPr>
        <w:t xml:space="preserve"> para este tipo de publicidad, se repartirán por medio de </w:t>
      </w:r>
      <w:proofErr w:type="spellStart"/>
      <w:r>
        <w:rPr>
          <w:sz w:val="24"/>
          <w:lang w:val="es-ES"/>
        </w:rPr>
        <w:t>TIC’s</w:t>
      </w:r>
      <w:proofErr w:type="spellEnd"/>
      <w:r>
        <w:rPr>
          <w:sz w:val="24"/>
          <w:lang w:val="es-ES"/>
        </w:rPr>
        <w:t xml:space="preserve">, Tecnología en Información y Comunicación: sitio web, redes sociales, plataformas en línea, correos </w:t>
      </w:r>
      <w:r w:rsidR="004C62BA">
        <w:rPr>
          <w:sz w:val="24"/>
          <w:lang w:val="es-ES"/>
        </w:rPr>
        <w:t>electrónicos</w:t>
      </w:r>
      <w:r>
        <w:rPr>
          <w:sz w:val="24"/>
          <w:lang w:val="es-ES"/>
        </w:rPr>
        <w:t>. En foros, conversatorios y  actividades diversas institucionales.</w:t>
      </w:r>
    </w:p>
    <w:sectPr w:rsidR="00AA4E5F" w:rsidRPr="00B04F08" w:rsidSect="00A11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CB" w:rsidRDefault="00DB24CB" w:rsidP="00A30A0C">
      <w:pPr>
        <w:spacing w:after="0" w:line="240" w:lineRule="auto"/>
      </w:pPr>
      <w:r>
        <w:separator/>
      </w:r>
    </w:p>
  </w:endnote>
  <w:endnote w:type="continuationSeparator" w:id="0">
    <w:p w:rsidR="00DB24CB" w:rsidRDefault="00DB24CB" w:rsidP="00A3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CB" w:rsidRDefault="00DB24CB" w:rsidP="00A30A0C">
      <w:pPr>
        <w:spacing w:after="0" w:line="240" w:lineRule="auto"/>
      </w:pPr>
      <w:r>
        <w:separator/>
      </w:r>
    </w:p>
  </w:footnote>
  <w:footnote w:type="continuationSeparator" w:id="0">
    <w:p w:rsidR="00DB24CB" w:rsidRDefault="00DB24CB" w:rsidP="00A3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89C"/>
    <w:multiLevelType w:val="hybridMultilevel"/>
    <w:tmpl w:val="280EEE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F0B"/>
    <w:multiLevelType w:val="hybridMultilevel"/>
    <w:tmpl w:val="2C6212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E26"/>
    <w:multiLevelType w:val="hybridMultilevel"/>
    <w:tmpl w:val="15F0D5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1C6"/>
    <w:multiLevelType w:val="hybridMultilevel"/>
    <w:tmpl w:val="4EB88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0C"/>
    <w:rsid w:val="00025353"/>
    <w:rsid w:val="00167A82"/>
    <w:rsid w:val="00181F4D"/>
    <w:rsid w:val="001E54EB"/>
    <w:rsid w:val="002140CC"/>
    <w:rsid w:val="002E1759"/>
    <w:rsid w:val="004036B5"/>
    <w:rsid w:val="004B0C6E"/>
    <w:rsid w:val="004C62BA"/>
    <w:rsid w:val="006A1AD2"/>
    <w:rsid w:val="007258A7"/>
    <w:rsid w:val="00772E94"/>
    <w:rsid w:val="0087539F"/>
    <w:rsid w:val="00A1122D"/>
    <w:rsid w:val="00A30A0C"/>
    <w:rsid w:val="00A46A85"/>
    <w:rsid w:val="00AA4E5F"/>
    <w:rsid w:val="00B04F08"/>
    <w:rsid w:val="00B16BE4"/>
    <w:rsid w:val="00BC65B0"/>
    <w:rsid w:val="00CF340D"/>
    <w:rsid w:val="00D13F55"/>
    <w:rsid w:val="00D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30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A0C"/>
  </w:style>
  <w:style w:type="paragraph" w:styleId="Piedepgina">
    <w:name w:val="footer"/>
    <w:basedOn w:val="Normal"/>
    <w:link w:val="PiedepginaCar"/>
    <w:uiPriority w:val="99"/>
    <w:semiHidden/>
    <w:unhideWhenUsed/>
    <w:rsid w:val="00A30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A0C"/>
  </w:style>
  <w:style w:type="paragraph" w:styleId="Prrafodelista">
    <w:name w:val="List Paragraph"/>
    <w:basedOn w:val="Normal"/>
    <w:uiPriority w:val="34"/>
    <w:qFormat/>
    <w:rsid w:val="0016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14</cp:revision>
  <dcterms:created xsi:type="dcterms:W3CDTF">2014-07-29T15:12:00Z</dcterms:created>
  <dcterms:modified xsi:type="dcterms:W3CDTF">2014-08-01T22:52:00Z</dcterms:modified>
</cp:coreProperties>
</file>